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2D24" w14:textId="77777777" w:rsidR="00D4711F" w:rsidRPr="001F0D7F" w:rsidRDefault="00D4711F" w:rsidP="00D471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HAnsi" w:hAnsiTheme="majorHAnsi" w:cs="Arial"/>
          <w:b/>
        </w:rPr>
      </w:pPr>
      <w:r w:rsidRPr="001F0D7F">
        <w:rPr>
          <w:rFonts w:asciiTheme="majorHAnsi" w:hAnsiTheme="majorHAnsi" w:cs="Arial"/>
          <w:b/>
        </w:rPr>
        <w:t>ANNEX A (binding)</w:t>
      </w:r>
    </w:p>
    <w:p w14:paraId="035BAF86" w14:textId="77777777" w:rsidR="00D4711F" w:rsidRPr="001F0D7F" w:rsidRDefault="00D4711F" w:rsidP="00D4711F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proofErr w:type="spellStart"/>
      <w:r w:rsidRPr="001F0D7F">
        <w:rPr>
          <w:rFonts w:asciiTheme="majorHAnsi" w:hAnsiTheme="majorHAnsi" w:cstheme="majorHAnsi"/>
          <w:b/>
          <w:bCs/>
        </w:rPr>
        <w:t>Standardised</w:t>
      </w:r>
      <w:proofErr w:type="spellEnd"/>
      <w:r w:rsidRPr="001F0D7F">
        <w:rPr>
          <w:rFonts w:asciiTheme="majorHAnsi" w:hAnsiTheme="majorHAnsi" w:cstheme="majorHAnsi"/>
          <w:b/>
          <w:bCs/>
        </w:rPr>
        <w:t xml:space="preserve"> disclosure template</w:t>
      </w:r>
    </w:p>
    <w:p w14:paraId="6F695B4D" w14:textId="77777777" w:rsidR="00D4711F" w:rsidRPr="001F0D7F" w:rsidRDefault="00D4711F" w:rsidP="00D4711F">
      <w:pPr>
        <w:spacing w:after="0" w:line="240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8"/>
        <w:gridCol w:w="1298"/>
        <w:gridCol w:w="982"/>
        <w:gridCol w:w="870"/>
        <w:gridCol w:w="1107"/>
        <w:gridCol w:w="990"/>
        <w:gridCol w:w="990"/>
        <w:gridCol w:w="996"/>
        <w:gridCol w:w="982"/>
        <w:gridCol w:w="1220"/>
        <w:gridCol w:w="968"/>
        <w:gridCol w:w="1205"/>
        <w:gridCol w:w="990"/>
        <w:gridCol w:w="962"/>
      </w:tblGrid>
      <w:tr w:rsidR="00D4711F" w:rsidRPr="001F0D7F" w14:paraId="3F3E7B10" w14:textId="77777777" w:rsidTr="004D3A2B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0E7147C8" w14:textId="77777777" w:rsidR="00D4711F" w:rsidRDefault="00D4711F" w:rsidP="004D3A2B">
            <w:pPr>
              <w:spacing w:after="0" w:line="240" w:lineRule="auto"/>
              <w:jc w:val="center"/>
              <w:rPr>
                <w:rFonts w:ascii="Calibri (Body)" w:eastAsia="Arial" w:hAnsi="Calibri (Body)" w:cs="Arial"/>
                <w:b/>
                <w:sz w:val="14"/>
              </w:rPr>
            </w:pPr>
            <w:r w:rsidRPr="001F0D7F">
              <w:rPr>
                <w:rFonts w:ascii="Calibri" w:eastAsia="Arial" w:hAnsi="Calibri" w:cs="Arial"/>
                <w:b/>
                <w:sz w:val="14"/>
              </w:rPr>
              <w:t xml:space="preserve">ANNEX A - </w:t>
            </w:r>
            <w:r w:rsidRPr="001F0D7F">
              <w:rPr>
                <w:rFonts w:ascii="Calibri (Body)" w:eastAsia="Arial" w:hAnsi="Calibri (Body)" w:cs="Arial"/>
                <w:b/>
                <w:sz w:val="14"/>
              </w:rPr>
              <w:t>STANDARDISED DISCLOSURE TEMPLATE</w:t>
            </w:r>
          </w:p>
          <w:p w14:paraId="37E09EF2" w14:textId="398042D9" w:rsidR="00EA4587" w:rsidRPr="001F0D7F" w:rsidRDefault="00EA4587" w:rsidP="004D3A2B">
            <w:pPr>
              <w:spacing w:after="0" w:line="240" w:lineRule="auto"/>
              <w:jc w:val="center"/>
              <w:rPr>
                <w:rFonts w:ascii="Calibri" w:hAnsi="Calibri"/>
                <w:b/>
                <w:sz w:val="14"/>
              </w:rPr>
            </w:pPr>
            <w:r w:rsidRPr="00EA4587">
              <w:rPr>
                <w:rFonts w:ascii="Calibri" w:hAnsi="Calibri"/>
                <w:b/>
                <w:sz w:val="14"/>
              </w:rPr>
              <w:t>Varnavas Hadjipanayis Ltd (representing CSL) 202</w:t>
            </w:r>
            <w:r>
              <w:rPr>
                <w:rFonts w:ascii="Calibri" w:hAnsi="Calibri"/>
                <w:b/>
                <w:sz w:val="14"/>
              </w:rPr>
              <w:t>2</w:t>
            </w:r>
          </w:p>
        </w:tc>
      </w:tr>
      <w:tr w:rsidR="00D4711F" w:rsidRPr="001F0D7F" w14:paraId="3F468118" w14:textId="77777777" w:rsidTr="004D3A2B">
        <w:trPr>
          <w:trHeight w:val="37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5B03E3C9" w14:textId="2909AA6C" w:rsidR="00D4711F" w:rsidRPr="001F0D7F" w:rsidRDefault="00D4711F" w:rsidP="004D3A2B">
            <w:pPr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F0D7F">
              <w:rPr>
                <w:rFonts w:ascii="Calibri" w:hAnsi="Calibri" w:cs="Calibri"/>
                <w:sz w:val="14"/>
                <w:szCs w:val="14"/>
              </w:rPr>
              <w:t xml:space="preserve">Date of publication: </w:t>
            </w:r>
            <w:r w:rsidR="00EA4587">
              <w:rPr>
                <w:rFonts w:ascii="Calibri" w:hAnsi="Calibri" w:cs="Calibri"/>
                <w:sz w:val="14"/>
                <w:szCs w:val="14"/>
              </w:rPr>
              <w:t>07/06/2023</w:t>
            </w:r>
          </w:p>
        </w:tc>
      </w:tr>
      <w:tr w:rsidR="00D4711F" w:rsidRPr="001F0D7F" w14:paraId="04606A46" w14:textId="77777777" w:rsidTr="00E3408F">
        <w:trPr>
          <w:trHeight w:val="1500"/>
        </w:trPr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3EDA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EEF76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Full Name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5989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1F0D7F">
              <w:rPr>
                <w:rFonts w:ascii="Arial" w:hAnsi="Arial"/>
                <w:b/>
                <w:color w:val="000000"/>
                <w:sz w:val="14"/>
              </w:rPr>
              <w:t>HCPs:</w:t>
            </w:r>
            <w:r w:rsidRPr="001F0D7F">
              <w:rPr>
                <w:rFonts w:ascii="Arial" w:hAnsi="Arial"/>
                <w:color w:val="000000"/>
                <w:sz w:val="14"/>
              </w:rPr>
              <w:t xml:space="preserve"> City of Principal </w:t>
            </w:r>
            <w:proofErr w:type="gramStart"/>
            <w:r w:rsidRPr="001F0D7F">
              <w:rPr>
                <w:rFonts w:ascii="Arial" w:hAnsi="Arial"/>
                <w:color w:val="000000"/>
                <w:sz w:val="14"/>
              </w:rPr>
              <w:t xml:space="preserve">Practice </w:t>
            </w: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F0D7F">
              <w:rPr>
                <w:rFonts w:ascii="Arial" w:hAnsi="Arial"/>
                <w:color w:val="000000"/>
                <w:sz w:val="14"/>
              </w:rPr>
              <w:t>HCO</w:t>
            </w:r>
            <w:r w:rsidRPr="001F0D7F">
              <w:rPr>
                <w:rFonts w:ascii="Arial" w:hAnsi="Arial"/>
                <w:b/>
                <w:color w:val="000000"/>
                <w:sz w:val="14"/>
              </w:rPr>
              <w:t>s</w:t>
            </w:r>
            <w:proofErr w:type="gramEnd"/>
            <w:r w:rsidRPr="001F0D7F">
              <w:rPr>
                <w:rFonts w:ascii="Arial" w:hAnsi="Arial"/>
                <w:b/>
                <w:color w:val="000000"/>
                <w:sz w:val="14"/>
              </w:rPr>
              <w:t>:</w:t>
            </w:r>
            <w:r w:rsidRPr="001F0D7F">
              <w:rPr>
                <w:rFonts w:ascii="Arial" w:hAnsi="Arial"/>
                <w:color w:val="000000"/>
                <w:sz w:val="14"/>
              </w:rPr>
              <w:t xml:space="preserve"> city where registered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A42E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Country of Principal Practice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F3029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Principal Practice Address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75842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76933C"/>
                <w:sz w:val="14"/>
              </w:rPr>
            </w:pPr>
            <w:r w:rsidRPr="001F0D7F">
              <w:rPr>
                <w:rFonts w:ascii="Arial" w:hAnsi="Arial"/>
                <w:color w:val="76933C"/>
                <w:sz w:val="14"/>
              </w:rPr>
              <w:t xml:space="preserve">Unique country identifier </w:t>
            </w:r>
            <w:r w:rsidRPr="001F0D7F">
              <w:rPr>
                <w:rFonts w:ascii="Arial" w:hAnsi="Arial"/>
                <w:i/>
                <w:color w:val="76933C"/>
                <w:sz w:val="14"/>
              </w:rPr>
              <w:t>OPTIONAL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19AC4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 xml:space="preserve">Donations and </w:t>
            </w:r>
            <w:proofErr w:type="gramStart"/>
            <w:r w:rsidRPr="001F0D7F">
              <w:rPr>
                <w:rFonts w:ascii="Arial" w:hAnsi="Arial"/>
                <w:color w:val="000000"/>
                <w:sz w:val="14"/>
              </w:rPr>
              <w:t xml:space="preserve">Grants </w:t>
            </w: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F0D7F">
              <w:rPr>
                <w:rFonts w:ascii="Arial" w:hAnsi="Arial"/>
                <w:color w:val="000000"/>
                <w:sz w:val="14"/>
              </w:rPr>
              <w:t>to</w:t>
            </w:r>
            <w:proofErr w:type="gramEnd"/>
            <w:r w:rsidRPr="001F0D7F">
              <w:rPr>
                <w:rFonts w:ascii="Arial" w:hAnsi="Arial"/>
                <w:color w:val="000000"/>
                <w:sz w:val="14"/>
              </w:rPr>
              <w:t xml:space="preserve"> HCOs</w:t>
            </w:r>
          </w:p>
        </w:tc>
        <w:tc>
          <w:tcPr>
            <w:tcW w:w="114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334A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Contribution to costs of Events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B4871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Fee for service and consultancy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76F77D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211E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1F0D7F">
              <w:rPr>
                <w:b/>
                <w:bCs/>
                <w:color w:val="000000"/>
                <w:sz w:val="14"/>
                <w:szCs w:val="14"/>
              </w:rPr>
              <w:t xml:space="preserve">       </w:t>
            </w:r>
            <w:r w:rsidRPr="001F0D7F"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</w:t>
            </w:r>
            <w:r w:rsidRPr="001F0D7F">
              <w:rPr>
                <w:rFonts w:ascii="Arial" w:hAnsi="Arial"/>
                <w:i/>
                <w:color w:val="000000"/>
                <w:sz w:val="14"/>
              </w:rPr>
              <w:t>OPTIONAL</w:t>
            </w: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4711F" w:rsidRPr="001F0D7F" w14:paraId="1DE788F7" w14:textId="77777777" w:rsidTr="00E3408F">
        <w:trPr>
          <w:trHeight w:val="216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A1E7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4BD50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7F7F7F"/>
                <w:sz w:val="14"/>
              </w:rPr>
            </w:pPr>
            <w:r w:rsidRPr="001F0D7F">
              <w:rPr>
                <w:rFonts w:ascii="Arial" w:hAnsi="Arial" w:cs="Arial"/>
                <w:i/>
                <w:iCs/>
                <w:color w:val="7F7F7F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F67DA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808080"/>
                <w:sz w:val="14"/>
              </w:rPr>
            </w:pPr>
            <w:r w:rsidRPr="001F0D7F"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FF31B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808080"/>
                <w:sz w:val="14"/>
              </w:rPr>
            </w:pPr>
            <w:r w:rsidRPr="001F0D7F"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E35A3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7F7F7F"/>
                <w:sz w:val="14"/>
              </w:rPr>
            </w:pPr>
            <w:r w:rsidRPr="001F0D7F">
              <w:rPr>
                <w:rFonts w:ascii="Arial" w:hAnsi="Arial" w:cs="Arial"/>
                <w:i/>
                <w:iCs/>
                <w:color w:val="7F7F7F"/>
                <w:sz w:val="14"/>
                <w:szCs w:val="14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C9E76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7F7F7F"/>
                <w:sz w:val="14"/>
              </w:rPr>
            </w:pPr>
            <w:r w:rsidRPr="001F0D7F">
              <w:rPr>
                <w:rFonts w:ascii="Arial" w:hAnsi="Arial" w:cs="Arial"/>
                <w:i/>
                <w:iCs/>
                <w:color w:val="7F7F7F"/>
                <w:sz w:val="14"/>
                <w:szCs w:val="14"/>
              </w:rPr>
              <w:t> 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7CC3D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22EB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Sponsorship agreements with HCOs / third parties appointed by HCOs to manage an Event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5FBF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Registration Fees</w:t>
            </w: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8FC14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Travel &amp; Accommodation</w:t>
            </w: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B4F01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Fees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B294A3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 w:rsidRPr="001F0D7F">
              <w:rPr>
                <w:rFonts w:ascii="Arial" w:eastAsia="Arial" w:hAnsi="Arial" w:cs="Arial"/>
                <w:sz w:val="14"/>
              </w:rPr>
              <w:t>Related expenses agreed in the fee for service or consultancy contract, including travel &amp; accommodation relevant to the</w:t>
            </w:r>
            <w:r w:rsidRPr="001F0D7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0D7F">
              <w:rPr>
                <w:rFonts w:ascii="Arial" w:hAnsi="Arial"/>
                <w:sz w:val="14"/>
              </w:rPr>
              <w:t>contract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CD853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3E150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</w:tr>
      <w:tr w:rsidR="00D4711F" w:rsidRPr="001F0D7F" w14:paraId="311ED982" w14:textId="77777777" w:rsidTr="00E3408F">
        <w:trPr>
          <w:trHeight w:val="480"/>
        </w:trPr>
        <w:tc>
          <w:tcPr>
            <w:tcW w:w="1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textDirection w:val="btLr"/>
            <w:vAlign w:val="center"/>
            <w:hideMark/>
          </w:tcPr>
          <w:p w14:paraId="567E2978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1F0D7F">
              <w:rPr>
                <w:rFonts w:ascii="Arial" w:hAnsi="Arial"/>
                <w:b/>
                <w:color w:val="000000"/>
                <w:sz w:val="14"/>
              </w:rPr>
              <w:t>HCPs</w:t>
            </w:r>
          </w:p>
        </w:tc>
        <w:tc>
          <w:tcPr>
            <w:tcW w:w="4861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vAlign w:val="center"/>
            <w:hideMark/>
          </w:tcPr>
          <w:p w14:paraId="4109D435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b/>
                <w:i/>
                <w:color w:val="FFFFFF"/>
                <w:sz w:val="14"/>
              </w:rPr>
            </w:pPr>
            <w:r w:rsidRPr="001F0D7F">
              <w:rPr>
                <w:rFonts w:ascii="Arial" w:hAnsi="Arial"/>
                <w:b/>
                <w:i/>
                <w:color w:val="FFFFFF"/>
                <w:sz w:val="14"/>
              </w:rPr>
              <w:t xml:space="preserve">INDIVIDUAL NAMED DISCLOSURE - one line per HCP </w:t>
            </w:r>
            <w:r w:rsidRPr="001F0D7F">
              <w:rPr>
                <w:rFonts w:ascii="Arial" w:hAnsi="Arial"/>
                <w:i/>
                <w:color w:val="FFFFFF"/>
                <w:sz w:val="14"/>
              </w:rPr>
              <w:t>(</w:t>
            </w:r>
            <w:proofErr w:type="gramStart"/>
            <w:r w:rsidRPr="001F0D7F">
              <w:rPr>
                <w:rFonts w:ascii="Arial" w:hAnsi="Arial"/>
                <w:i/>
                <w:color w:val="FFFFFF"/>
                <w:sz w:val="14"/>
              </w:rPr>
              <w:t>i.e.</w:t>
            </w:r>
            <w:proofErr w:type="gramEnd"/>
            <w:r w:rsidRPr="001F0D7F">
              <w:rPr>
                <w:rFonts w:ascii="Arial" w:hAnsi="Arial"/>
                <w:i/>
                <w:color w:val="FFFFFF"/>
                <w:sz w:val="14"/>
              </w:rPr>
              <w:t xml:space="preserve"> all transfers of value during a year for an individual HCP will be summed up: </w:t>
            </w:r>
            <w:proofErr w:type="spellStart"/>
            <w:r w:rsidRPr="001F0D7F">
              <w:rPr>
                <w:rFonts w:ascii="Arial" w:hAnsi="Arial" w:cs="Arial"/>
                <w:i/>
                <w:iCs/>
                <w:color w:val="FFFFFF"/>
                <w:sz w:val="14"/>
                <w:szCs w:val="14"/>
              </w:rPr>
              <w:t>itemisation</w:t>
            </w:r>
            <w:proofErr w:type="spellEnd"/>
            <w:r w:rsidRPr="001F0D7F">
              <w:rPr>
                <w:rFonts w:ascii="Arial" w:hAnsi="Arial"/>
                <w:i/>
                <w:color w:val="FFFFFF"/>
                <w:sz w:val="14"/>
              </w:rPr>
              <w:t xml:space="preserve"> should be available for the individual Recipient or public authorities' consultation only, as appropriate)</w:t>
            </w:r>
          </w:p>
        </w:tc>
      </w:tr>
      <w:tr w:rsidR="00366434" w:rsidRPr="001F0D7F" w14:paraId="4662897F" w14:textId="77777777" w:rsidTr="00E3408F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2B6B" w14:textId="77777777" w:rsidR="00366434" w:rsidRPr="001F0D7F" w:rsidRDefault="00366434" w:rsidP="00366434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5D86" w14:textId="390BD9FB" w:rsidR="00366434" w:rsidRPr="001F0D7F" w:rsidRDefault="00366434" w:rsidP="00366434">
            <w:pPr>
              <w:spacing w:after="0" w:line="240" w:lineRule="auto"/>
              <w:rPr>
                <w:rFonts w:ascii="Arial" w:hAnsi="Arial"/>
                <w:color w:val="808080"/>
                <w:sz w:val="14"/>
              </w:rPr>
            </w:pPr>
            <w:r w:rsidRPr="00366434">
              <w:rPr>
                <w:rFonts w:ascii="Arial" w:hAnsi="Arial"/>
                <w:sz w:val="14"/>
              </w:rPr>
              <w:t xml:space="preserve">Dr </w:t>
            </w:r>
            <w:proofErr w:type="spellStart"/>
            <w:r w:rsidRPr="00366434">
              <w:rPr>
                <w:rFonts w:ascii="Arial" w:hAnsi="Arial"/>
                <w:sz w:val="14"/>
              </w:rPr>
              <w:t>Marios</w:t>
            </w:r>
            <w:proofErr w:type="spellEnd"/>
            <w:r w:rsidRPr="00366434">
              <w:rPr>
                <w:rFonts w:ascii="Arial" w:hAnsi="Arial"/>
                <w:sz w:val="14"/>
              </w:rPr>
              <w:t xml:space="preserve"> Antoniades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9340" w14:textId="1BCA6A00" w:rsidR="00366434" w:rsidRPr="00366434" w:rsidRDefault="00366434" w:rsidP="0036643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366434">
              <w:rPr>
                <w:rFonts w:asciiTheme="minorBidi" w:hAnsiTheme="minorBidi"/>
                <w:color w:val="000000"/>
                <w:sz w:val="14"/>
                <w:szCs w:val="14"/>
              </w:rPr>
              <w:t>Nicosia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F995" w14:textId="2DC1A9DA" w:rsidR="00366434" w:rsidRPr="00366434" w:rsidRDefault="00366434" w:rsidP="0036643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366434">
              <w:rPr>
                <w:rFonts w:asciiTheme="minorBidi" w:hAnsiTheme="minorBidi"/>
                <w:color w:val="000000"/>
                <w:sz w:val="14"/>
                <w:szCs w:val="14"/>
              </w:rPr>
              <w:t>Cyprus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ADC3" w14:textId="355FA409" w:rsidR="00366434" w:rsidRPr="00366434" w:rsidRDefault="00366434" w:rsidP="0036643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366434">
              <w:rPr>
                <w:rFonts w:asciiTheme="minorBidi" w:hAnsiTheme="minorBidi"/>
                <w:sz w:val="14"/>
                <w:szCs w:val="14"/>
              </w:rPr>
              <w:t xml:space="preserve">Nicosia General Hospital, 215 Limassol Old Road, </w:t>
            </w:r>
            <w:proofErr w:type="spellStart"/>
            <w:r w:rsidRPr="00366434">
              <w:rPr>
                <w:rFonts w:asciiTheme="minorBidi" w:hAnsiTheme="minorBidi"/>
                <w:sz w:val="14"/>
                <w:szCs w:val="14"/>
              </w:rPr>
              <w:t>Strovolos</w:t>
            </w:r>
            <w:proofErr w:type="spellEnd"/>
            <w:r w:rsidRPr="00366434">
              <w:rPr>
                <w:rFonts w:asciiTheme="minorBidi" w:hAnsiTheme="minorBidi"/>
                <w:sz w:val="14"/>
                <w:szCs w:val="14"/>
              </w:rPr>
              <w:t>, 2029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C325" w14:textId="69875F65" w:rsidR="00366434" w:rsidRPr="00366434" w:rsidRDefault="00366434" w:rsidP="0036643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366434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5F3E29D9" w14:textId="77777777" w:rsidR="00366434" w:rsidRPr="001F0D7F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N/A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6ED847A4" w14:textId="77777777" w:rsidR="00366434" w:rsidRPr="001F0D7F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N/A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484C" w14:textId="01136BF0" w:rsidR="00366434" w:rsidRPr="001F0D7F" w:rsidRDefault="00366434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>
              <w:rPr>
                <w:rFonts w:ascii="Arial" w:hAnsi="Arial"/>
                <w:i/>
                <w:color w:val="000000"/>
                <w:sz w:val="14"/>
              </w:rPr>
              <w:t>1038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9734" w14:textId="7A04AB20" w:rsidR="00366434" w:rsidRPr="001F0D7F" w:rsidRDefault="00366434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>
              <w:rPr>
                <w:rFonts w:ascii="Arial" w:hAnsi="Arial"/>
                <w:i/>
                <w:color w:val="000000"/>
                <w:sz w:val="14"/>
              </w:rPr>
              <w:t>2878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68A6" w14:textId="4DF1F001" w:rsidR="00366434" w:rsidRPr="001F0D7F" w:rsidRDefault="00366434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>
              <w:rPr>
                <w:rFonts w:ascii="Arial" w:hAnsi="Arial"/>
                <w:i/>
                <w:color w:val="000000"/>
                <w:sz w:val="14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A270" w14:textId="55913526" w:rsidR="00366434" w:rsidRPr="001F0D7F" w:rsidRDefault="00366434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>
              <w:rPr>
                <w:rFonts w:ascii="Arial" w:hAnsi="Arial"/>
                <w:i/>
                <w:color w:val="000000"/>
                <w:sz w:val="14"/>
              </w:rPr>
              <w:t>0.00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EB7F86" w14:textId="77777777" w:rsidR="00366434" w:rsidRPr="001F0D7F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38A" w14:textId="630A2C7C" w:rsidR="00366434" w:rsidRPr="00366434" w:rsidRDefault="00366434" w:rsidP="00366434">
            <w:pPr>
              <w:spacing w:after="0" w:line="240" w:lineRule="auto"/>
              <w:jc w:val="center"/>
              <w:rPr>
                <w:rFonts w:ascii="Arial" w:hAnsi="Arial"/>
                <w:i/>
                <w:iCs/>
                <w:color w:val="000000"/>
                <w:sz w:val="14"/>
              </w:rPr>
            </w:pPr>
            <w:r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  <w:r w:rsidRPr="00366434">
              <w:rPr>
                <w:rFonts w:ascii="Arial" w:hAnsi="Arial" w:cs="Arial"/>
                <w:i/>
                <w:iCs/>
                <w:color w:val="000000"/>
                <w:sz w:val="14"/>
              </w:rPr>
              <w:t>€</w:t>
            </w:r>
            <w:r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3916</w:t>
            </w:r>
          </w:p>
        </w:tc>
      </w:tr>
      <w:tr w:rsidR="00D4711F" w:rsidRPr="001F0D7F" w14:paraId="5396027E" w14:textId="77777777" w:rsidTr="00E3408F">
        <w:trPr>
          <w:trHeight w:val="48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23EB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486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vAlign w:val="center"/>
            <w:hideMark/>
          </w:tcPr>
          <w:p w14:paraId="7EF9E368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FFFFFF"/>
                <w:sz w:val="14"/>
              </w:rPr>
            </w:pPr>
            <w:r w:rsidRPr="001F0D7F">
              <w:rPr>
                <w:rFonts w:ascii="Arial" w:hAnsi="Arial"/>
                <w:i/>
                <w:color w:val="FFFFFF"/>
                <w:sz w:val="14"/>
              </w:rPr>
              <w:t>OTHER, NOT INCLUDED ABOVE -</w:t>
            </w:r>
            <w:r w:rsidRPr="001F0D7F">
              <w:rPr>
                <w:rFonts w:ascii="Arial" w:hAnsi="Arial"/>
                <w:i/>
                <w:color w:val="FF0000"/>
                <w:sz w:val="14"/>
              </w:rPr>
              <w:t xml:space="preserve"> where information cannot be disclosed on an individual basis for legal reasons</w:t>
            </w:r>
          </w:p>
        </w:tc>
      </w:tr>
      <w:tr w:rsidR="00366434" w:rsidRPr="001F0D7F" w14:paraId="23918883" w14:textId="77777777" w:rsidTr="00E3408F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8366" w14:textId="77777777" w:rsidR="00366434" w:rsidRPr="001F0D7F" w:rsidRDefault="00366434" w:rsidP="00366434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1881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C1EA" w14:textId="77777777" w:rsidR="00366434" w:rsidRPr="001F0D7F" w:rsidRDefault="00366434" w:rsidP="0036643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1F0D7F">
              <w:rPr>
                <w:rFonts w:ascii="Arial" w:hAnsi="Arial"/>
                <w:b/>
                <w:sz w:val="14"/>
              </w:rPr>
              <w:t>Aggregate amount attributable to transfers of value to such Recipients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567EEA06" w14:textId="509F730E" w:rsidR="00366434" w:rsidRPr="00366434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366434">
              <w:rPr>
                <w:rFonts w:ascii="Arial" w:hAnsi="Arial" w:cs="Arial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5DE4D4F9" w14:textId="7C31ED48" w:rsidR="00366434" w:rsidRPr="00366434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366434">
              <w:rPr>
                <w:rFonts w:ascii="Arial" w:hAnsi="Arial" w:cs="Arial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4AC5" w14:textId="335015CD" w:rsidR="00366434" w:rsidRPr="00366434" w:rsidRDefault="00D440A9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 w:rsidR="00366434"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03A23" w14:textId="041D2B35" w:rsidR="00366434" w:rsidRPr="00366434" w:rsidRDefault="00D440A9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 w:rsidR="00366434"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30FF" w14:textId="599DBA81" w:rsidR="00366434" w:rsidRPr="00366434" w:rsidRDefault="00D440A9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 w:rsidR="00366434"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B9023" w14:textId="511D9357" w:rsidR="00366434" w:rsidRPr="00366434" w:rsidRDefault="00D440A9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 w:rsidR="00366434"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BEEF3"/>
            <w:vAlign w:val="center"/>
            <w:hideMark/>
          </w:tcPr>
          <w:p w14:paraId="7A155EF6" w14:textId="77777777" w:rsidR="00366434" w:rsidRPr="001F0D7F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F1D0" w14:textId="6C96EFCF" w:rsidR="00366434" w:rsidRPr="001F0D7F" w:rsidRDefault="00D440A9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</w:tr>
      <w:tr w:rsidR="00366434" w:rsidRPr="001F0D7F" w14:paraId="5C67C92B" w14:textId="77777777" w:rsidTr="00E3408F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DC2A" w14:textId="77777777" w:rsidR="00366434" w:rsidRPr="001F0D7F" w:rsidRDefault="00366434" w:rsidP="00366434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18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0F12E" w14:textId="77777777" w:rsidR="00366434" w:rsidRPr="001F0D7F" w:rsidRDefault="00366434" w:rsidP="0036643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1F0D7F">
              <w:rPr>
                <w:rFonts w:ascii="Arial" w:hAnsi="Arial"/>
                <w:b/>
                <w:sz w:val="14"/>
              </w:rPr>
              <w:t>Number of Recipients in aggregate disclosure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0DF134DA" w14:textId="006D1BF2" w:rsidR="00366434" w:rsidRPr="00366434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366434">
              <w:rPr>
                <w:rFonts w:ascii="Arial" w:hAnsi="Arial" w:cs="Arial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79853914" w14:textId="4998AB72" w:rsidR="00366434" w:rsidRPr="00366434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366434">
              <w:rPr>
                <w:rFonts w:ascii="Arial" w:hAnsi="Arial" w:cs="Arial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A2B7" w14:textId="226126E0" w:rsidR="00366434" w:rsidRPr="00366434" w:rsidRDefault="00D440A9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 w:rsidR="00366434"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F012" w14:textId="6E0F3CD5" w:rsidR="00366434" w:rsidRPr="00366434" w:rsidRDefault="00D440A9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 w:rsidR="00366434"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8EC0" w14:textId="1308BBE9" w:rsidR="00366434" w:rsidRPr="00366434" w:rsidRDefault="00D440A9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 w:rsidR="00366434"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15AB" w14:textId="76AA4532" w:rsidR="00366434" w:rsidRPr="00366434" w:rsidRDefault="00D440A9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 w:rsidR="00366434"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102AA0" w14:textId="77777777" w:rsidR="00366434" w:rsidRPr="001F0D7F" w:rsidRDefault="00366434" w:rsidP="00366434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E604" w14:textId="7FD07295" w:rsidR="00366434" w:rsidRPr="001F0D7F" w:rsidRDefault="00D440A9" w:rsidP="0036643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</w:rPr>
              <w:t>€</w:t>
            </w:r>
            <w:r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</w:tr>
      <w:tr w:rsidR="00366434" w:rsidRPr="001F0D7F" w14:paraId="717A667A" w14:textId="77777777" w:rsidTr="00E3408F">
        <w:trPr>
          <w:trHeight w:val="6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6CC9" w14:textId="77777777" w:rsidR="00366434" w:rsidRPr="001F0D7F" w:rsidRDefault="00366434" w:rsidP="00366434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18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31FA7" w14:textId="77777777" w:rsidR="00366434" w:rsidRPr="001F0D7F" w:rsidRDefault="00366434" w:rsidP="0036643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1F0D7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1F0D7F">
              <w:rPr>
                <w:rFonts w:ascii="Arial" w:hAnsi="Arial"/>
                <w:b/>
                <w:i/>
                <w:sz w:val="14"/>
              </w:rPr>
              <w:t xml:space="preserve">% of the number of Recipients included in the </w:t>
            </w:r>
            <w:r w:rsidRPr="001F0D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aggregate</w:t>
            </w:r>
            <w:r w:rsidRPr="001F0D7F">
              <w:rPr>
                <w:rFonts w:ascii="Arial" w:hAnsi="Arial"/>
                <w:b/>
                <w:i/>
                <w:sz w:val="14"/>
              </w:rPr>
              <w:t xml:space="preserve"> disclosure in the total number, by category, of Recipients disclosed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53C23231" w14:textId="1D9C3017" w:rsidR="00366434" w:rsidRPr="00366434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366434">
              <w:rPr>
                <w:rFonts w:ascii="Arial" w:hAnsi="Arial" w:cs="Arial"/>
                <w:color w:val="000000"/>
                <w:sz w:val="14"/>
                <w:szCs w:val="14"/>
              </w:rPr>
              <w:t xml:space="preserve">N/A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5C0C6AA0" w14:textId="36F2A306" w:rsidR="00366434" w:rsidRPr="00366434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366434">
              <w:rPr>
                <w:rFonts w:ascii="Arial" w:hAnsi="Arial" w:cs="Arial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35A62" w14:textId="21C8FB1D" w:rsidR="00366434" w:rsidRPr="00366434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F4EC5" w14:textId="4ACA2C07" w:rsidR="00366434" w:rsidRPr="00366434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="00D440A9"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CE5C" w14:textId="4907F57D" w:rsidR="00366434" w:rsidRPr="00366434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="00D440A9"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25D64" w14:textId="51619A4B" w:rsidR="00366434" w:rsidRPr="00366434" w:rsidRDefault="00366434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="00D440A9"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35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75811F" w14:textId="77777777" w:rsidR="00366434" w:rsidRPr="001F0D7F" w:rsidRDefault="00366434" w:rsidP="00366434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A28" w14:textId="7ADE573B" w:rsidR="00366434" w:rsidRPr="001F0D7F" w:rsidRDefault="00D440A9" w:rsidP="0036643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36643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</w:tr>
      <w:tr w:rsidR="00D4711F" w:rsidRPr="001F0D7F" w14:paraId="1E31F647" w14:textId="77777777" w:rsidTr="00E3408F">
        <w:trPr>
          <w:trHeight w:val="480"/>
        </w:trPr>
        <w:tc>
          <w:tcPr>
            <w:tcW w:w="1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textDirection w:val="btLr"/>
            <w:vAlign w:val="center"/>
            <w:hideMark/>
          </w:tcPr>
          <w:p w14:paraId="7FBA4E21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1F0D7F">
              <w:rPr>
                <w:rFonts w:ascii="Arial" w:hAnsi="Arial"/>
                <w:b/>
                <w:color w:val="000000"/>
                <w:sz w:val="14"/>
              </w:rPr>
              <w:lastRenderedPageBreak/>
              <w:t>HCOs</w:t>
            </w:r>
          </w:p>
        </w:tc>
        <w:tc>
          <w:tcPr>
            <w:tcW w:w="4861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vAlign w:val="center"/>
            <w:hideMark/>
          </w:tcPr>
          <w:p w14:paraId="295432EA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b/>
                <w:i/>
                <w:color w:val="FFFFFF"/>
                <w:sz w:val="14"/>
              </w:rPr>
            </w:pPr>
            <w:r w:rsidRPr="001F0D7F">
              <w:rPr>
                <w:rFonts w:ascii="Arial" w:hAnsi="Arial"/>
                <w:b/>
                <w:i/>
                <w:color w:val="FFFFFF"/>
                <w:sz w:val="14"/>
              </w:rPr>
              <w:t xml:space="preserve">INDIVIDUAL NAMED DISCLOSURE - one line per HCO </w:t>
            </w:r>
            <w:r w:rsidRPr="001F0D7F">
              <w:rPr>
                <w:rFonts w:ascii="Arial" w:hAnsi="Arial"/>
                <w:i/>
                <w:color w:val="FFFFFF"/>
                <w:sz w:val="14"/>
              </w:rPr>
              <w:t>(</w:t>
            </w:r>
            <w:proofErr w:type="gramStart"/>
            <w:r w:rsidRPr="001F0D7F">
              <w:rPr>
                <w:rFonts w:ascii="Arial" w:hAnsi="Arial"/>
                <w:i/>
                <w:color w:val="FFFFFF"/>
                <w:sz w:val="14"/>
              </w:rPr>
              <w:t>i.e.</w:t>
            </w:r>
            <w:proofErr w:type="gramEnd"/>
            <w:r w:rsidRPr="001F0D7F">
              <w:rPr>
                <w:rFonts w:ascii="Arial" w:hAnsi="Arial"/>
                <w:i/>
                <w:color w:val="FFFFFF"/>
                <w:sz w:val="14"/>
              </w:rPr>
              <w:t xml:space="preserve"> all transfers of value during a year for an individual HCO will be summed up: </w:t>
            </w:r>
            <w:proofErr w:type="spellStart"/>
            <w:r w:rsidRPr="001F0D7F">
              <w:rPr>
                <w:rFonts w:ascii="Arial" w:hAnsi="Arial" w:cs="Arial"/>
                <w:i/>
                <w:iCs/>
                <w:color w:val="FFFFFF"/>
                <w:sz w:val="14"/>
                <w:szCs w:val="14"/>
              </w:rPr>
              <w:t>itemisation</w:t>
            </w:r>
            <w:proofErr w:type="spellEnd"/>
            <w:r w:rsidRPr="001F0D7F">
              <w:rPr>
                <w:rFonts w:ascii="Arial" w:hAnsi="Arial"/>
                <w:i/>
                <w:color w:val="FFFFFF"/>
                <w:sz w:val="14"/>
              </w:rPr>
              <w:t xml:space="preserve"> should be available for the individual Recipient or public authorities' consultation only, as appropriate)</w:t>
            </w:r>
          </w:p>
        </w:tc>
      </w:tr>
      <w:tr w:rsidR="00E3408F" w:rsidRPr="001F0D7F" w14:paraId="32B89482" w14:textId="77777777" w:rsidTr="00E3408F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1CF44" w14:textId="77777777" w:rsidR="00E3408F" w:rsidRPr="001F0D7F" w:rsidRDefault="00E3408F" w:rsidP="00E3408F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5CDE" w14:textId="68EE6384" w:rsidR="00E3408F" w:rsidRPr="001F0D7F" w:rsidRDefault="00E3408F" w:rsidP="00E3408F">
            <w:pPr>
              <w:spacing w:after="0" w:line="240" w:lineRule="auto"/>
              <w:rPr>
                <w:rFonts w:ascii="Arial" w:hAnsi="Arial"/>
                <w:color w:val="808080"/>
                <w:sz w:val="14"/>
              </w:rPr>
            </w:pPr>
            <w:r w:rsidRPr="007E79B4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CYPRUS HAEMATOLOGY ASSOSIATION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5930" w14:textId="12C03546" w:rsidR="00E3408F" w:rsidRPr="001F0D7F" w:rsidRDefault="00E3408F" w:rsidP="00E3408F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sz w:val="14"/>
                <w:szCs w:val="14"/>
              </w:rPr>
              <w:t xml:space="preserve">Nicosia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442E" w14:textId="12D73424" w:rsidR="00E3408F" w:rsidRPr="001F0D7F" w:rsidRDefault="00E3408F" w:rsidP="00E3408F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65F6" w14:textId="19361E89" w:rsidR="00E3408F" w:rsidRPr="001F0D7F" w:rsidRDefault="00E3408F" w:rsidP="00E3408F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sz w:val="14"/>
                <w:szCs w:val="14"/>
              </w:rPr>
              <w:t xml:space="preserve">Nicosia General Hospital, 215 Limassol Old Road, </w:t>
            </w:r>
            <w:proofErr w:type="spellStart"/>
            <w:r w:rsidRPr="007E79B4">
              <w:rPr>
                <w:rFonts w:asciiTheme="minorBidi" w:hAnsiTheme="minorBidi"/>
                <w:sz w:val="14"/>
                <w:szCs w:val="14"/>
              </w:rPr>
              <w:t>Strovolos</w:t>
            </w:r>
            <w:proofErr w:type="spellEnd"/>
            <w:r w:rsidRPr="007E79B4">
              <w:rPr>
                <w:rFonts w:asciiTheme="minorBidi" w:hAnsiTheme="minorBidi"/>
                <w:sz w:val="14"/>
                <w:szCs w:val="14"/>
              </w:rPr>
              <w:t>, 2029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729E" w14:textId="08DE64EC" w:rsidR="00E3408F" w:rsidRPr="001F0D7F" w:rsidRDefault="00E3408F" w:rsidP="00E3408F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18F3" w14:textId="5FB2A399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FE4B" w14:textId="6D66D70E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</w:t>
            </w: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38D2" w14:textId="64687ECE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A543" w14:textId="794BEC42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E10" w14:textId="3793252F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9AE3" w14:textId="4365D756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5419F910" w14:textId="4AFA1A5A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CBBC" w14:textId="43A59CDC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</w:t>
            </w: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500</w:t>
            </w:r>
          </w:p>
        </w:tc>
      </w:tr>
      <w:tr w:rsidR="00D4711F" w:rsidRPr="001F0D7F" w14:paraId="79A65C61" w14:textId="77777777" w:rsidTr="00E3408F">
        <w:trPr>
          <w:trHeight w:val="48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1AE68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486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vAlign w:val="center"/>
            <w:hideMark/>
          </w:tcPr>
          <w:p w14:paraId="62BCA22C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FFFFFF"/>
                <w:sz w:val="14"/>
              </w:rPr>
            </w:pPr>
            <w:r w:rsidRPr="001F0D7F">
              <w:rPr>
                <w:rFonts w:ascii="Arial" w:hAnsi="Arial"/>
                <w:i/>
                <w:color w:val="FFFFFF"/>
                <w:sz w:val="14"/>
              </w:rPr>
              <w:t xml:space="preserve">OTHER, NOT INCLUDED ABOVE - </w:t>
            </w:r>
            <w:r w:rsidRPr="001F0D7F">
              <w:rPr>
                <w:rFonts w:ascii="Arial" w:hAnsi="Arial"/>
                <w:i/>
                <w:color w:val="FF0000"/>
                <w:sz w:val="14"/>
              </w:rPr>
              <w:t>where information cannot be disclosed on an individual basis for legal reasons</w:t>
            </w:r>
            <w:r w:rsidRPr="001F0D7F"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 xml:space="preserve"> </w:t>
            </w:r>
          </w:p>
        </w:tc>
      </w:tr>
      <w:tr w:rsidR="00E3408F" w:rsidRPr="001F0D7F" w14:paraId="2B320134" w14:textId="77777777" w:rsidTr="00E3408F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F2BD" w14:textId="77777777" w:rsidR="00E3408F" w:rsidRPr="001F0D7F" w:rsidRDefault="00E3408F" w:rsidP="00E3408F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1881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4675" w14:textId="77777777" w:rsidR="00E3408F" w:rsidRPr="001F0D7F" w:rsidRDefault="00E3408F" w:rsidP="00E3408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1F0D7F">
              <w:rPr>
                <w:rFonts w:ascii="Arial" w:hAnsi="Arial"/>
                <w:b/>
                <w:sz w:val="14"/>
              </w:rPr>
              <w:t>Aggregate amount attributable to transfers of value to such Recipients</w:t>
            </w:r>
          </w:p>
        </w:tc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6AB7A" w14:textId="11DD54D1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D5145" w14:textId="1C134C8F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397C3" w14:textId="07BCB87A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1E98E" w14:textId="3EFABC0A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9E4FE" w14:textId="62B975B3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2E094" w14:textId="1714A433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BEEF3"/>
            <w:vAlign w:val="center"/>
            <w:hideMark/>
          </w:tcPr>
          <w:p w14:paraId="278E74CB" w14:textId="33198260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604C" w14:textId="6F74ED7B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</w:tr>
      <w:tr w:rsidR="00E3408F" w:rsidRPr="001F0D7F" w14:paraId="14691A29" w14:textId="77777777" w:rsidTr="00E3408F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E735" w14:textId="77777777" w:rsidR="00E3408F" w:rsidRPr="001F0D7F" w:rsidRDefault="00E3408F" w:rsidP="00E3408F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18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6A264" w14:textId="77777777" w:rsidR="00E3408F" w:rsidRPr="001F0D7F" w:rsidRDefault="00E3408F" w:rsidP="00E3408F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  <w:r w:rsidRPr="001F0D7F">
              <w:rPr>
                <w:rFonts w:ascii="Arial" w:hAnsi="Arial"/>
                <w:b/>
                <w:color w:val="000000"/>
                <w:sz w:val="14"/>
              </w:rPr>
              <w:t>Number of Recipients</w:t>
            </w:r>
            <w:r w:rsidRPr="001F0D7F">
              <w:rPr>
                <w:rFonts w:ascii="Arial" w:hAnsi="Arial"/>
                <w:b/>
                <w:sz w:val="14"/>
              </w:rPr>
              <w:t xml:space="preserve"> in aggregate disclosure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8A68" w14:textId="45288A14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478" w14:textId="7B6B84B8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24BE" w14:textId="3FDC075E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5E52" w14:textId="43255947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4CB2" w14:textId="21FB5A40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51DC" w14:textId="27AFF5BE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E02EE1" w14:textId="77777777" w:rsidR="00E3408F" w:rsidRPr="001F0D7F" w:rsidRDefault="00E3408F" w:rsidP="00E3408F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2BEE" w14:textId="7600A6FE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</w:tr>
      <w:tr w:rsidR="00E3408F" w:rsidRPr="001F0D7F" w14:paraId="6D2FFE4C" w14:textId="77777777" w:rsidTr="00E3408F">
        <w:trPr>
          <w:trHeight w:val="6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D626D" w14:textId="77777777" w:rsidR="00E3408F" w:rsidRPr="001F0D7F" w:rsidRDefault="00E3408F" w:rsidP="00E3408F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18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5A6AC" w14:textId="77777777" w:rsidR="00E3408F" w:rsidRPr="001F0D7F" w:rsidRDefault="00E3408F" w:rsidP="00E3408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1F0D7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1F0D7F">
              <w:rPr>
                <w:rFonts w:ascii="Arial" w:hAnsi="Arial"/>
                <w:b/>
                <w:i/>
                <w:sz w:val="14"/>
              </w:rPr>
              <w:t xml:space="preserve">% of the number of Recipients included in the </w:t>
            </w:r>
            <w:proofErr w:type="spellStart"/>
            <w:r w:rsidRPr="001F0D7F">
              <w:rPr>
                <w:rFonts w:ascii="Arial" w:hAnsi="Arial"/>
                <w:b/>
                <w:i/>
                <w:sz w:val="14"/>
              </w:rPr>
              <w:t>aggreate</w:t>
            </w:r>
            <w:proofErr w:type="spellEnd"/>
            <w:r w:rsidRPr="001F0D7F">
              <w:rPr>
                <w:rFonts w:ascii="Arial" w:hAnsi="Arial"/>
                <w:b/>
                <w:i/>
                <w:sz w:val="14"/>
              </w:rPr>
              <w:t xml:space="preserve"> disclosure in the total number, by category, of Recipients disclosed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7DB5F" w14:textId="0822ADDA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7788B" w14:textId="47AAE618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4CB6" w14:textId="6CD05670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38EED" w14:textId="46164BDE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EE567" w14:textId="458D7213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37FF4" w14:textId="598A6D53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35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B07DD3" w14:textId="77777777" w:rsidR="00E3408F" w:rsidRPr="001F0D7F" w:rsidRDefault="00E3408F" w:rsidP="00E3408F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B463" w14:textId="0BE767D5" w:rsidR="00E3408F" w:rsidRPr="001F0D7F" w:rsidRDefault="00E3408F" w:rsidP="00E3408F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N/A</w:t>
            </w:r>
          </w:p>
        </w:tc>
      </w:tr>
      <w:tr w:rsidR="00D4711F" w:rsidRPr="001F0D7F" w14:paraId="720D1DE0" w14:textId="77777777" w:rsidTr="00E3408F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B9C9F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47912" w14:textId="77777777" w:rsidR="00D4711F" w:rsidRPr="001F0D7F" w:rsidRDefault="00D4711F" w:rsidP="004D3A2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5844D" w14:textId="77777777" w:rsidR="00D4711F" w:rsidRPr="001F0D7F" w:rsidRDefault="00D4711F" w:rsidP="004D3A2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152DE" w14:textId="77777777" w:rsidR="00D4711F" w:rsidRPr="001F0D7F" w:rsidRDefault="00D4711F" w:rsidP="004D3A2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4E0C5" w14:textId="77777777" w:rsidR="00D4711F" w:rsidRPr="001F0D7F" w:rsidRDefault="00D4711F" w:rsidP="004D3A2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FC267" w14:textId="77777777" w:rsidR="00D4711F" w:rsidRPr="001F0D7F" w:rsidRDefault="00D4711F" w:rsidP="004D3A2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1C548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A2929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9C0BE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4115C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AFC8B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73FBC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4BD9A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AA087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D4711F" w:rsidRPr="001F0D7F" w14:paraId="1B8485B7" w14:textId="77777777" w:rsidTr="00E3408F">
        <w:trPr>
          <w:trHeight w:val="480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933C"/>
            <w:textDirection w:val="btLr"/>
            <w:vAlign w:val="center"/>
            <w:hideMark/>
          </w:tcPr>
          <w:p w14:paraId="7C401B79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R&amp;D</w:t>
            </w:r>
          </w:p>
        </w:tc>
        <w:tc>
          <w:tcPr>
            <w:tcW w:w="486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6933C"/>
            <w:vAlign w:val="center"/>
            <w:hideMark/>
          </w:tcPr>
          <w:p w14:paraId="426AEFF6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  <w:t>AGGREGATE DISCLOSURE</w:t>
            </w:r>
          </w:p>
        </w:tc>
      </w:tr>
      <w:tr w:rsidR="00D4711F" w:rsidRPr="001F0D7F" w14:paraId="199D25B0" w14:textId="77777777" w:rsidTr="00E3408F">
        <w:trPr>
          <w:trHeight w:val="1200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A6CAF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16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8600D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0D7F">
              <w:rPr>
                <w:rFonts w:ascii="Arial" w:hAnsi="Arial" w:cs="Arial"/>
                <w:sz w:val="14"/>
                <w:szCs w:val="14"/>
              </w:rPr>
              <w:t>Transfers of Value re Research &amp; Development as defined in the EFPIA Code of Practice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8A79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TOTAL AMOUNT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FCD4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OPTIONAL</w:t>
            </w:r>
          </w:p>
        </w:tc>
      </w:tr>
    </w:tbl>
    <w:p w14:paraId="3CBB8E28" w14:textId="77777777" w:rsidR="00D4711F" w:rsidRPr="001F0D7F" w:rsidRDefault="00D4711F" w:rsidP="00D4711F">
      <w:pPr>
        <w:spacing w:after="0" w:line="240" w:lineRule="auto"/>
      </w:pPr>
    </w:p>
    <w:p w14:paraId="0249575F" w14:textId="77777777" w:rsidR="00D4711F" w:rsidRPr="001F0D7F" w:rsidRDefault="00D4711F" w:rsidP="00D4711F">
      <w:pPr>
        <w:spacing w:after="0" w:line="240" w:lineRule="auto"/>
      </w:pPr>
    </w:p>
    <w:sectPr w:rsidR="00D4711F" w:rsidRPr="001F0D7F" w:rsidSect="00D471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1F"/>
    <w:rsid w:val="00366434"/>
    <w:rsid w:val="00624C61"/>
    <w:rsid w:val="00815D06"/>
    <w:rsid w:val="00AD3215"/>
    <w:rsid w:val="00B96612"/>
    <w:rsid w:val="00D440A9"/>
    <w:rsid w:val="00D4711F"/>
    <w:rsid w:val="00E3408F"/>
    <w:rsid w:val="00EA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D22E2"/>
  <w15:chartTrackingRefBased/>
  <w15:docId w15:val="{909A5BC2-11A3-42F1-8D8B-990700B2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1F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C61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C6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C61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7030A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4C61"/>
    <w:pPr>
      <w:spacing w:after="0" w:line="240" w:lineRule="auto"/>
      <w:contextualSpacing/>
    </w:pPr>
    <w:rPr>
      <w:rFonts w:ascii="Arial" w:eastAsiaTheme="majorEastAsia" w:hAnsi="Arial" w:cstheme="majorBidi"/>
      <w:color w:val="7030A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C61"/>
    <w:rPr>
      <w:rFonts w:ascii="Arial" w:eastAsiaTheme="majorEastAsia" w:hAnsi="Arial" w:cstheme="majorBidi"/>
      <w:color w:val="7030A0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C61"/>
    <w:rPr>
      <w:rFonts w:ascii="Arial" w:eastAsiaTheme="majorEastAsia" w:hAnsi="Arial" w:cstheme="majorBidi"/>
      <w:color w:val="7030A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24C61"/>
    <w:rPr>
      <w:rFonts w:ascii="Arial" w:eastAsiaTheme="majorEastAsia" w:hAnsi="Arial" w:cstheme="majorBidi"/>
      <w:color w:val="7030A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4C61"/>
    <w:rPr>
      <w:rFonts w:ascii="Arial" w:eastAsiaTheme="majorEastAsia" w:hAnsi="Arial" w:cstheme="majorBidi"/>
      <w:color w:val="7030A0"/>
      <w:sz w:val="24"/>
      <w:szCs w:val="24"/>
    </w:rPr>
  </w:style>
  <w:style w:type="paragraph" w:customStyle="1" w:styleId="Quotations">
    <w:name w:val="Quotations"/>
    <w:basedOn w:val="Normal"/>
    <w:link w:val="QuotationsChar"/>
    <w:qFormat/>
    <w:rsid w:val="00B96612"/>
    <w:rPr>
      <w:rFonts w:ascii="Arial" w:eastAsiaTheme="minorHAnsi" w:hAnsi="Arial"/>
      <w:color w:val="FF3399"/>
      <w:lang w:val="el-GR"/>
    </w:rPr>
  </w:style>
  <w:style w:type="character" w:customStyle="1" w:styleId="QuotationsChar">
    <w:name w:val="Quotations Char"/>
    <w:basedOn w:val="DefaultParagraphFont"/>
    <w:link w:val="Quotations"/>
    <w:rsid w:val="00B96612"/>
    <w:rPr>
      <w:rFonts w:ascii="Arial" w:hAnsi="Arial"/>
      <w:color w:val="FF3399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215"/>
    <w:pPr>
      <w:numPr>
        <w:ilvl w:val="1"/>
      </w:numPr>
    </w:pPr>
    <w:rPr>
      <w:rFonts w:ascii="Arial" w:hAnsi="Arial"/>
      <w:color w:val="7030A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3215"/>
    <w:rPr>
      <w:rFonts w:ascii="Arial" w:eastAsiaTheme="minorEastAsia" w:hAnsi="Arial"/>
      <w:color w:val="7030A0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Epaminonda</dc:creator>
  <cp:keywords/>
  <dc:description/>
  <cp:lastModifiedBy>Charis Skouros</cp:lastModifiedBy>
  <cp:revision>4</cp:revision>
  <dcterms:created xsi:type="dcterms:W3CDTF">2023-06-06T11:57:00Z</dcterms:created>
  <dcterms:modified xsi:type="dcterms:W3CDTF">2023-06-07T06:04:00Z</dcterms:modified>
</cp:coreProperties>
</file>